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42" w:rsidRDefault="00D65B42" w:rsidP="00AF44F2">
      <w:pPr>
        <w:spacing w:after="0" w:line="246" w:lineRule="auto"/>
        <w:ind w:right="2216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AF44F2" w:rsidRPr="001378E3" w:rsidRDefault="001720FF" w:rsidP="00AF44F2">
      <w:pPr>
        <w:spacing w:after="0" w:line="246" w:lineRule="auto"/>
        <w:ind w:right="221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   </w:t>
      </w:r>
      <w:r w:rsidR="00CC62BD" w:rsidRPr="00F439B8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ПАМЯТКА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 РОДИТЕЛЕЙ</w:t>
      </w:r>
      <w:proofErr w:type="gramEnd"/>
      <w:r w:rsidR="00AF44F2" w:rsidRPr="001378E3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 xml:space="preserve"> </w:t>
      </w:r>
      <w:r w:rsidR="00AF44F2" w:rsidRPr="001720F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«ЛЕТО 202</w:t>
      </w:r>
      <w:r w:rsidR="00C906E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3</w:t>
      </w:r>
      <w:r w:rsidR="00AF44F2" w:rsidRPr="001720F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»</w:t>
      </w:r>
      <w:r w:rsidR="00AF44F2" w:rsidRPr="001378E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AF44F2" w:rsidRPr="001378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F44F2" w:rsidRDefault="00D65B42" w:rsidP="00D82075">
      <w:pPr>
        <w:spacing w:after="0" w:line="246" w:lineRule="auto"/>
        <w:ind w:right="31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Адрес: 143180, </w:t>
      </w:r>
      <w:r w:rsidR="00AF44F2" w:rsidRPr="001378E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Московская область,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город Звенигород, Верхнепосадское шоссе, ДОЛ «Орлёнок»</w:t>
      </w:r>
      <w:r w:rsidR="001720F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</w:t>
      </w:r>
    </w:p>
    <w:p w:rsidR="00D65B42" w:rsidRDefault="00D65B42" w:rsidP="00D65B42">
      <w:pPr>
        <w:spacing w:after="54" w:line="257" w:lineRule="auto"/>
        <w:ind w:right="2789"/>
        <w:rPr>
          <w:rFonts w:ascii="Calibri" w:eastAsia="Calibri" w:hAnsi="Calibri" w:cs="Calibri"/>
          <w:color w:val="000000"/>
          <w:lang w:eastAsia="ru-RU"/>
        </w:rPr>
      </w:pPr>
    </w:p>
    <w:p w:rsidR="00D65B42" w:rsidRDefault="00D65B42" w:rsidP="00D65B42">
      <w:pPr>
        <w:spacing w:after="54" w:line="257" w:lineRule="auto"/>
        <w:ind w:right="2789"/>
        <w:rPr>
          <w:rFonts w:ascii="Calibri" w:eastAsia="Calibri" w:hAnsi="Calibri" w:cs="Calibri"/>
          <w:color w:val="000000"/>
          <w:lang w:eastAsia="ru-RU"/>
        </w:rPr>
      </w:pPr>
      <w:r w:rsidRPr="001378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Примерный список необходимых вещей для детей:</w:t>
      </w:r>
    </w:p>
    <w:p w:rsidR="00D65B42" w:rsidRDefault="00D65B42" w:rsidP="00D65B42">
      <w:pPr>
        <w:spacing w:after="54" w:line="257" w:lineRule="auto"/>
        <w:ind w:right="2789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pPr w:vertAnchor="text" w:tblpX="12" w:tblpY="-19"/>
        <w:tblOverlap w:val="never"/>
        <w:tblW w:w="5665" w:type="dxa"/>
        <w:tblInd w:w="0" w:type="dxa"/>
        <w:tblLayout w:type="fixed"/>
        <w:tblCellMar>
          <w:top w:w="69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1275"/>
      </w:tblGrid>
      <w:tr w:rsidR="00AF44F2" w:rsidRPr="001378E3" w:rsidTr="0080335F">
        <w:trPr>
          <w:trHeight w:val="199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80335F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Ветровка/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легкая куртка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1/1 шт.</w:t>
            </w:r>
          </w:p>
        </w:tc>
      </w:tr>
      <w:tr w:rsidR="00AF44F2" w:rsidRPr="001378E3" w:rsidTr="0080335F">
        <w:trPr>
          <w:trHeight w:val="175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1720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Футболки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шт.</w:t>
            </w:r>
          </w:p>
        </w:tc>
      </w:tr>
      <w:tr w:rsidR="00AF44F2" w:rsidRPr="001378E3" w:rsidTr="0080335F">
        <w:trPr>
          <w:trHeight w:val="166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Свитер, толстовка, олимпийка</w:t>
            </w:r>
            <w:r w:rsidR="0080335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т.п.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2-3 шт.</w:t>
            </w:r>
          </w:p>
        </w:tc>
      </w:tr>
      <w:tr w:rsidR="00AF44F2" w:rsidRPr="001378E3" w:rsidTr="0080335F">
        <w:trPr>
          <w:trHeight w:val="143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Джинсы, б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рюки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2 шт.</w:t>
            </w:r>
          </w:p>
        </w:tc>
      </w:tr>
      <w:tr w:rsidR="00AF44F2" w:rsidRPr="001378E3" w:rsidTr="0080335F">
        <w:trPr>
          <w:trHeight w:val="119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Рубашка для мальчиков: с длинным/коротким рукавом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/3 шт.</w:t>
            </w:r>
          </w:p>
        </w:tc>
      </w:tr>
      <w:tr w:rsidR="00AF44F2" w:rsidRPr="001378E3" w:rsidTr="0080335F">
        <w:trPr>
          <w:trHeight w:val="247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Платье для </w:t>
            </w:r>
            <w:proofErr w:type="gramStart"/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девочек</w:t>
            </w:r>
            <w:r w:rsidR="001720FF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End"/>
            <w:r w:rsidR="001720FF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одно из них нарядное обязательно)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шт.</w:t>
            </w:r>
          </w:p>
        </w:tc>
      </w:tr>
      <w:tr w:rsidR="00AF44F2" w:rsidRPr="001378E3" w:rsidTr="0080335F">
        <w:trPr>
          <w:trHeight w:val="197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1720FF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Юбки для девочек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720FF" w:rsidRDefault="001720FF" w:rsidP="0080335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20FF">
              <w:rPr>
                <w:rFonts w:ascii="Times New Roman" w:eastAsia="Calibri" w:hAnsi="Times New Roman" w:cs="Times New Roman"/>
                <w:color w:val="000000"/>
              </w:rPr>
              <w:t>2 шт.</w:t>
            </w:r>
          </w:p>
        </w:tc>
      </w:tr>
      <w:tr w:rsidR="00AF44F2" w:rsidRPr="001378E3" w:rsidTr="0080335F">
        <w:trPr>
          <w:trHeight w:val="173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552DB8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Нижнее белье (трусы, майки)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552DB8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7-10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шт.</w:t>
            </w:r>
          </w:p>
        </w:tc>
      </w:tr>
      <w:tr w:rsidR="00AF44F2" w:rsidRPr="001378E3" w:rsidTr="0080335F">
        <w:trPr>
          <w:trHeight w:val="164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Ночная рубашка/пижама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2 шт.</w:t>
            </w:r>
          </w:p>
        </w:tc>
      </w:tr>
      <w:tr w:rsidR="00AF44F2" w:rsidRPr="001378E3" w:rsidTr="0080335F">
        <w:trPr>
          <w:trHeight w:val="140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Носки/гольфы/колготки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5 пар</w:t>
            </w:r>
          </w:p>
        </w:tc>
      </w:tr>
      <w:tr w:rsidR="00AF44F2" w:rsidRPr="001378E3" w:rsidTr="0080335F">
        <w:trPr>
          <w:trHeight w:val="236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Обувь: 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F44F2" w:rsidRPr="001378E3" w:rsidTr="0080335F">
        <w:trPr>
          <w:trHeight w:val="350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552DB8" w:rsidP="00552DB8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К</w:t>
            </w:r>
            <w:r w:rsidR="001720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россовки или кеды, спортивные тапочки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лёгкие</w:t>
            </w:r>
            <w:r w:rsidR="001720FF">
              <w:rPr>
                <w:rFonts w:ascii="Times New Roman" w:eastAsia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резиновые сапожки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52DB8">
              <w:rPr>
                <w:rFonts w:ascii="Times New Roman" w:eastAsia="Times New Roman" w:hAnsi="Times New Roman" w:cs="Times New Roman"/>
                <w:color w:val="000000"/>
                <w:sz w:val="18"/>
              </w:rPr>
              <w:t>-2</w:t>
            </w: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/</w:t>
            </w:r>
            <w:r w:rsidR="00552DB8">
              <w:rPr>
                <w:rFonts w:ascii="Times New Roman" w:eastAsia="Times New Roman" w:hAnsi="Times New Roman" w:cs="Times New Roman"/>
                <w:color w:val="000000"/>
                <w:sz w:val="18"/>
              </w:rPr>
              <w:t>1-</w:t>
            </w: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2/1 пара</w:t>
            </w:r>
          </w:p>
        </w:tc>
      </w:tr>
      <w:tr w:rsidR="00AF44F2" w:rsidRPr="001378E3" w:rsidTr="0080335F">
        <w:trPr>
          <w:trHeight w:val="201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1720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осоножки, туфли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1/1пары</w:t>
            </w:r>
          </w:p>
        </w:tc>
      </w:tr>
      <w:tr w:rsidR="00AF44F2" w:rsidRPr="001378E3" w:rsidTr="0080335F">
        <w:trPr>
          <w:trHeight w:val="190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1720F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</w:t>
            </w:r>
            <w:r w:rsidR="00AF44F2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ланцы/ тапочки домашние</w:t>
            </w:r>
            <w:r w:rsidR="00C906E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(тапочки </w:t>
            </w:r>
            <w:proofErr w:type="gramStart"/>
            <w:r w:rsidR="00C906EC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обязательно)!!!!</w:t>
            </w:r>
            <w:proofErr w:type="gramEnd"/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1/1 пара</w:t>
            </w:r>
          </w:p>
        </w:tc>
      </w:tr>
      <w:tr w:rsidR="00AF44F2" w:rsidRPr="001378E3" w:rsidTr="0080335F">
        <w:trPr>
          <w:trHeight w:val="168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C906EC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Спортивный костюм/</w:t>
            </w:r>
            <w:r w:rsidR="001720FF"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футболки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1720FF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-2</w:t>
            </w:r>
            <w:r w:rsidR="00C906EC">
              <w:rPr>
                <w:rFonts w:ascii="Times New Roman" w:eastAsia="Times New Roman" w:hAnsi="Times New Roman" w:cs="Times New Roman"/>
                <w:color w:val="000000"/>
                <w:sz w:val="18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шт</w:t>
            </w:r>
          </w:p>
        </w:tc>
      </w:tr>
      <w:tr w:rsidR="00AF44F2" w:rsidRPr="001378E3" w:rsidTr="0080335F">
        <w:trPr>
          <w:trHeight w:val="350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C93C6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Мочалка, зубная паста, зубная щетка, мыло, шампунь, расче</w:t>
            </w:r>
            <w:r w:rsidR="00C93C6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ска, носовые платки (бумажные) </w:t>
            </w: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и т.д.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C93C60" w:rsidRDefault="00AF44F2" w:rsidP="0080335F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3C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1 </w:t>
            </w:r>
            <w:proofErr w:type="spellStart"/>
            <w:r w:rsidRPr="00C93C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F44F2" w:rsidRPr="001378E3" w:rsidTr="0080335F">
        <w:trPr>
          <w:trHeight w:val="227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Мешочек для обуви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 шт.</w:t>
            </w:r>
          </w:p>
        </w:tc>
      </w:tr>
      <w:tr w:rsidR="00AF44F2" w:rsidRPr="001378E3" w:rsidTr="0080335F">
        <w:trPr>
          <w:trHeight w:val="205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Мешочек</w:t>
            </w:r>
            <w:r w:rsidR="00552DB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(пакеты)</w:t>
            </w: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для грязного белья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1 шт.</w:t>
            </w:r>
          </w:p>
        </w:tc>
      </w:tr>
      <w:tr w:rsidR="00AF44F2" w:rsidRPr="001378E3" w:rsidTr="00352991">
        <w:trPr>
          <w:trHeight w:val="25"/>
        </w:trPr>
        <w:tc>
          <w:tcPr>
            <w:tcW w:w="4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700647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1378E3">
              <w:rPr>
                <w:rFonts w:ascii="Times New Roman" w:eastAsia="Times New Roman" w:hAnsi="Times New Roman" w:cs="Times New Roman"/>
                <w:color w:val="000000"/>
                <w:sz w:val="18"/>
              </w:rPr>
              <w:t>Любимая игрушка, книга и т.п.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80335F" w:rsidRDefault="0080335F" w:rsidP="0080335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803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желанию</w:t>
            </w:r>
          </w:p>
        </w:tc>
      </w:tr>
      <w:tr w:rsidR="00AF44F2" w:rsidRPr="001378E3" w:rsidTr="0080335F">
        <w:trPr>
          <w:trHeight w:val="182"/>
        </w:trPr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78E3">
              <w:rPr>
                <w:rFonts w:ascii="Times New Roman" w:eastAsia="Calibri" w:hAnsi="Times New Roman" w:cs="Times New Roman"/>
                <w:i/>
                <w:color w:val="000000"/>
              </w:rPr>
              <w:t xml:space="preserve">На вещи </w:t>
            </w:r>
            <w:r w:rsidR="001720FF">
              <w:rPr>
                <w:rFonts w:ascii="Times New Roman" w:eastAsia="Calibri" w:hAnsi="Times New Roman" w:cs="Times New Roman"/>
                <w:i/>
                <w:color w:val="000000"/>
              </w:rPr>
              <w:t xml:space="preserve">(для детей младшего возраста) </w:t>
            </w:r>
            <w:r w:rsidRPr="001378E3">
              <w:rPr>
                <w:rFonts w:ascii="Times New Roman" w:eastAsia="Calibri" w:hAnsi="Times New Roman" w:cs="Times New Roman"/>
                <w:i/>
                <w:color w:val="000000"/>
              </w:rPr>
              <w:t>необходимо нанести метку и указать фамилию</w:t>
            </w:r>
            <w:r w:rsidR="0080335F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1378E3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имя ребенка. На чемодане должна быть наклейка с указанием фамилии и имени ребенка. На внутренней стороне крышки чемодана приклеить список имеющихся у ребенка вещей. Каждую смену белья (трусы, майки, носки) желательно уложить в отдельные целлофановые пакеты. </w:t>
            </w:r>
          </w:p>
        </w:tc>
      </w:tr>
      <w:tr w:rsidR="00AF44F2" w:rsidRPr="001378E3" w:rsidTr="0080335F">
        <w:trPr>
          <w:trHeight w:val="182"/>
        </w:trPr>
        <w:tc>
          <w:tcPr>
            <w:tcW w:w="56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F44F2" w:rsidRPr="001378E3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78E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Категорически запрещается брать в лагерь: </w:t>
            </w:r>
          </w:p>
          <w:p w:rsidR="00AF44F2" w:rsidRPr="001378E3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78E3">
              <w:rPr>
                <w:rFonts w:ascii="Times New Roman" w:eastAsia="Calibri" w:hAnsi="Times New Roman" w:cs="Times New Roman"/>
                <w:i/>
                <w:color w:val="000000"/>
              </w:rPr>
              <w:t xml:space="preserve">- режущие и колющие предметы; </w:t>
            </w:r>
          </w:p>
          <w:p w:rsidR="00AF44F2" w:rsidRPr="001378E3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78E3">
              <w:rPr>
                <w:rFonts w:ascii="Times New Roman" w:eastAsia="Calibri" w:hAnsi="Times New Roman" w:cs="Times New Roman"/>
                <w:i/>
                <w:color w:val="000000"/>
              </w:rPr>
              <w:t xml:space="preserve">- спиртные напитки, парогенераторы, игральные карты, спички и т.д. </w:t>
            </w:r>
          </w:p>
          <w:p w:rsidR="00AF44F2" w:rsidRPr="001378E3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78E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Администрация не несет ответственность за сохранность сотовых телефонов, смартфонов и др. гаджетов, ювелирных изделий!</w:t>
            </w:r>
          </w:p>
        </w:tc>
      </w:tr>
      <w:tr w:rsidR="00AF44F2" w:rsidRPr="001378E3" w:rsidTr="0087511F">
        <w:trPr>
          <w:trHeight w:val="3350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:rsidR="00AF44F2" w:rsidRPr="00352991" w:rsidRDefault="00AF44F2" w:rsidP="0080335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5299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КАК ДОБРАТЬСЯ:</w:t>
            </w:r>
          </w:p>
          <w:p w:rsidR="00AF44F2" w:rsidRPr="00352991" w:rsidRDefault="00AF44F2" w:rsidP="0080335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</w:rPr>
              <w:t>Проезд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</w:rPr>
              <w:t>электропоездом</w:t>
            </w:r>
            <w:r w:rsid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от Москвы: </w:t>
            </w:r>
            <w:r w:rsidR="005A50CE" w:rsidRP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Белорус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ска</w:t>
            </w:r>
            <w:r w:rsid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я ж/д, до станции Звенигород</w:t>
            </w:r>
            <w:r w:rsidR="00C906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 затем автобусом №24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до </w:t>
            </w:r>
            <w:r w:rsid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остановки «Поворот на Верхнепосадское шоссе», далее пешком 1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0 мин. до д</w:t>
            </w:r>
            <w:r w:rsidR="000C7D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етского лагеря</w:t>
            </w:r>
            <w:r w:rsid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«Орлёнок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="005A50C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5A50CE"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(или такси)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AF44F2" w:rsidRPr="001378E3" w:rsidRDefault="00AF44F2" w:rsidP="005A50C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u w:val="single"/>
              </w:rPr>
              <w:t>Личным автотранспортом:</w:t>
            </w:r>
            <w:r w:rsidRPr="0035299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по Рижскому шоссе </w:t>
            </w:r>
            <w:proofErr w:type="gramStart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до  </w:t>
            </w:r>
            <w:proofErr w:type="spellStart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г.Звенигород</w:t>
            </w:r>
            <w:proofErr w:type="spellEnd"/>
            <w:proofErr w:type="gramEnd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Верхнепосадское</w:t>
            </w:r>
            <w:proofErr w:type="spellEnd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щоссе</w:t>
            </w:r>
            <w:proofErr w:type="spellEnd"/>
            <w:r w:rsidR="001720F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 ДОЛ «Орлёнок».</w:t>
            </w:r>
          </w:p>
        </w:tc>
      </w:tr>
    </w:tbl>
    <w:p w:rsidR="00AF44F2" w:rsidRPr="00352991" w:rsidRDefault="00D65B42" w:rsidP="00AF44F2">
      <w:pPr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Приём детей в «ДОЛ «Орлёнок</w:t>
      </w:r>
      <w:r w:rsidR="00AF44F2"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F43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будет </w:t>
      </w:r>
      <w:r w:rsidR="00AF44F2"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осуществляется по адресу:</w:t>
      </w:r>
      <w:r w:rsidR="00AF44F2" w:rsidRPr="0035299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F43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Москва, ул. </w:t>
      </w:r>
      <w:proofErr w:type="spellStart"/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Давыдковская</w:t>
      </w:r>
      <w:proofErr w:type="spellEnd"/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дом </w:t>
      </w:r>
      <w:proofErr w:type="gramStart"/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  с</w:t>
      </w:r>
      <w:proofErr w:type="gramEnd"/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8-00 до 9-30 час.</w:t>
      </w:r>
    </w:p>
    <w:p w:rsidR="00AF44F2" w:rsidRPr="00352991" w:rsidRDefault="00AF44F2" w:rsidP="00AF44F2">
      <w:pPr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</w:pP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  <w:t>Медосмотр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ru-RU"/>
        </w:rPr>
        <w:t xml:space="preserve"> </w:t>
      </w: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  <w:t xml:space="preserve">будет проводиться </w:t>
      </w:r>
      <w:r w:rsidR="006E3488"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  <w:t xml:space="preserve">в лагере, </w:t>
      </w:r>
      <w:r w:rsidR="0080335F"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  <w:t>в день начала смены</w:t>
      </w: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lang w:eastAsia="ru-RU"/>
        </w:rPr>
        <w:t>!</w:t>
      </w:r>
    </w:p>
    <w:p w:rsidR="00552DB8" w:rsidRPr="00352991" w:rsidRDefault="00AF44F2" w:rsidP="00CC62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35299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Прием сопроводительных документов</w:t>
      </w:r>
      <w:r w:rsidR="00CC62B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</w:p>
    <w:p w:rsidR="00AF44F2" w:rsidRDefault="00552DB8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-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свидетельств</w:t>
      </w:r>
      <w:r w:rsidR="006B69A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рождении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(до 14 лет)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/паспорта ребенка (с 14 лет); </w:t>
      </w:r>
    </w:p>
    <w:p w:rsidR="002A3C24" w:rsidRDefault="002A3C24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-Договор на оказание услуг в двух экземплярах, подписанный родителем;</w:t>
      </w:r>
    </w:p>
    <w:p w:rsidR="002A3C24" w:rsidRPr="00352991" w:rsidRDefault="002A3C24" w:rsidP="00AF44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-Страховка от несчастного случая;</w:t>
      </w:r>
    </w:p>
    <w:p w:rsidR="00AF44F2" w:rsidRPr="00352991" w:rsidRDefault="00AF44F2" w:rsidP="00AF44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="0080335F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СНИЛС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(обе стороны);</w:t>
      </w:r>
    </w:p>
    <w:p w:rsidR="00365F9B" w:rsidRDefault="00AF44F2" w:rsidP="00AF44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</w:t>
      </w:r>
      <w:r w:rsidR="00875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ицинский 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полис (обе стороны);</w:t>
      </w:r>
    </w:p>
    <w:p w:rsidR="006B69A1" w:rsidRPr="00352991" w:rsidRDefault="006B69A1" w:rsidP="00AF44F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Согласие на оказание медпомощи;</w:t>
      </w:r>
    </w:p>
    <w:p w:rsidR="00F20054" w:rsidRDefault="0080335F" w:rsidP="0080335F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справка на шк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ольника, отъезжающего в лагерь Ф-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079/у, с указанием</w:t>
      </w:r>
      <w:r w:rsidR="005B36A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прививок по возрасту,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перенесённых заболеваний, особенностей ребёнка и группы здоровья, даты последней пробы Манту</w:t>
      </w:r>
      <w:r w:rsidR="005B36A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сли проба положительная, </w:t>
      </w:r>
      <w:r w:rsidR="005B36A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справк</w:t>
      </w:r>
      <w:r w:rsidR="005B36A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фтизиа</w:t>
      </w:r>
      <w:r w:rsidR="00CC6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 с разрешением находиться в ДОЛ</w:t>
      </w:r>
      <w:r w:rsidR="00F20054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85972" w:rsidRDefault="00F20054" w:rsidP="0080335F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875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отрицательный 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обследования на гельминтозы</w:t>
      </w:r>
      <w:r w:rsidR="005E5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5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5E5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энтер</w:t>
      </w:r>
      <w:r w:rsidR="00875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E5E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биоз</w:t>
      </w:r>
      <w:r w:rsidR="00F43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посещения бассейна</w:t>
      </w:r>
      <w:r w:rsidR="00AF44F2" w:rsidRPr="005E5E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</w:p>
    <w:p w:rsidR="00AF44F2" w:rsidRPr="00485972" w:rsidRDefault="00485972" w:rsidP="0080335F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9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об отсутс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4859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вии педикулеза</w:t>
      </w:r>
      <w:r w:rsidRPr="0087511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  <w:r w:rsidR="00AF44F2" w:rsidRPr="004859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44F2" w:rsidRPr="00352991" w:rsidRDefault="00AF44F2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справка об отсутствии контактов с инфицированными больными (в т.ч. по 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covid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-19), </w:t>
      </w:r>
      <w:r w:rsidR="00FF51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авностью не более 3-х дней</w:t>
      </w:r>
      <w:r w:rsidRPr="00352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Pr="0035299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</w:p>
    <w:p w:rsidR="00D82075" w:rsidRPr="00352991" w:rsidRDefault="00D82075" w:rsidP="00D8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родители!</w:t>
      </w:r>
    </w:p>
    <w:p w:rsidR="00AF44F2" w:rsidRPr="00352991" w:rsidRDefault="005B36A1" w:rsidP="00D8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•На данный момент, ограничения Роспотребнадзора на детский отдых не отменены, поэтому к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ратковременный выезд</w:t>
      </w:r>
      <w:r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посещение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детей</w:t>
      </w:r>
      <w:r w:rsidR="00D82075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время смены</w:t>
      </w:r>
      <w:r w:rsidR="00D82075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запрещен</w:t>
      </w:r>
      <w:r w:rsidR="00352991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AF44F2" w:rsidRPr="003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AF44F2" w:rsidRPr="00352991" w:rsidRDefault="005B36A1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•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Заезд детей в лагерь осуществляется одномоментно</w:t>
      </w:r>
      <w:r w:rsidR="00352991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в день начала смены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AF44F2" w:rsidRPr="00352991" w:rsidRDefault="005B36A1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•</w:t>
      </w:r>
      <w:r w:rsidR="00F439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заезд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е, ребенку </w:t>
      </w:r>
      <w:r w:rsidR="00F439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сопровождающему лицу 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проводится бесконтактная термометрия, обработ</w:t>
      </w:r>
      <w:r w:rsidR="00F439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 рук антисептическим средством.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AF44F2" w:rsidRPr="00352991" w:rsidRDefault="005B36A1" w:rsidP="00AF44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•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выявления повышенной температуры тела</w:t>
      </w:r>
      <w:r w:rsidR="003C06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выявления педикулёза, </w:t>
      </w:r>
      <w:r w:rsidR="00AF44F2" w:rsidRPr="003529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симптомов ОРВИ ребенок возвращается домой с родителями или законными представителями.</w:t>
      </w:r>
    </w:p>
    <w:p w:rsidR="00AF44F2" w:rsidRDefault="00AF44F2" w:rsidP="00AF44F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</w:pPr>
      <w:r w:rsidRPr="001378E3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>Контакты:</w:t>
      </w:r>
    </w:p>
    <w:p w:rsidR="00F439B8" w:rsidRPr="00F439B8" w:rsidRDefault="00F439B8" w:rsidP="00F439B8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</w:pPr>
      <w:r w:rsidRPr="001378E3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>8-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 xml:space="preserve">495-992-42-16 </w:t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начальник ДОЛ «Орлёнок»;</w:t>
      </w:r>
    </w:p>
    <w:p w:rsidR="00CC62BD" w:rsidRDefault="00AF44F2" w:rsidP="00AF44F2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</w:pPr>
      <w:r w:rsidRPr="001378E3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>8-</w:t>
      </w:r>
      <w:r w:rsidR="00C906EC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>926-046-72-43</w:t>
      </w:r>
      <w:r w:rsidR="00CC62BD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ru-RU"/>
        </w:rPr>
        <w:t xml:space="preserve"> </w:t>
      </w:r>
      <w:r w:rsidRPr="001378E3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менеджер по</w:t>
      </w:r>
      <w:r w:rsidR="0080335F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 xml:space="preserve"> продаже</w:t>
      </w:r>
      <w:r w:rsidRPr="001378E3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 xml:space="preserve"> путев</w:t>
      </w:r>
      <w:r w:rsidR="0080335F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о</w:t>
      </w:r>
      <w:r w:rsidR="00CC62BD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к;</w:t>
      </w:r>
    </w:p>
    <w:p w:rsidR="00AF44F2" w:rsidRPr="00781C50" w:rsidRDefault="00C906EC" w:rsidP="00AF44F2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0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8-</w:t>
      </w:r>
      <w:r w:rsidR="00781C50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499-286-70-18 </w:t>
      </w:r>
      <w:r w:rsidR="00C93C60" w:rsidRPr="00781C50">
        <w:rPr>
          <w:rFonts w:ascii="Times New Roman" w:eastAsia="Times New Roman" w:hAnsi="Times New Roman" w:cs="Times New Roman"/>
          <w:i/>
          <w:color w:val="000000" w:themeColor="text1"/>
          <w:sz w:val="20"/>
          <w:u w:val="single" w:color="000000"/>
          <w:lang w:eastAsia="ru-RU"/>
        </w:rPr>
        <w:t xml:space="preserve">бухгалтерия </w:t>
      </w:r>
    </w:p>
    <w:p w:rsidR="00AF44F2" w:rsidRPr="005A50CE" w:rsidRDefault="00AF44F2" w:rsidP="000C7D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ru-RU"/>
        </w:rPr>
      </w:pPr>
      <w:r w:rsidRPr="001378E3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Официальная почта:</w:t>
      </w:r>
      <w:r w:rsidR="005A50CE" w:rsidRP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 xml:space="preserve"> </w:t>
      </w:r>
      <w:proofErr w:type="spellStart"/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solnechniy</w:t>
      </w:r>
      <w:proofErr w:type="spellEnd"/>
      <w:r w:rsidR="005A50CE" w:rsidRP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.</w:t>
      </w:r>
      <w:proofErr w:type="spellStart"/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mchs</w:t>
      </w:r>
      <w:proofErr w:type="spellEnd"/>
      <w:r w:rsidR="005A50CE" w:rsidRP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@</w:t>
      </w:r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mail</w:t>
      </w:r>
      <w:r w:rsidR="005A50CE" w:rsidRP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.</w:t>
      </w:r>
      <w:proofErr w:type="spellStart"/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ru</w:t>
      </w:r>
      <w:proofErr w:type="spellEnd"/>
    </w:p>
    <w:p w:rsidR="006E3488" w:rsidRPr="003C060E" w:rsidRDefault="00AF44F2" w:rsidP="00D82075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</w:pPr>
      <w:r w:rsidRPr="001378E3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Официальный сайт:</w:t>
      </w:r>
      <w:proofErr w:type="spellStart"/>
      <w:r w:rsidR="00F437A8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Pansionat</w:t>
      </w:r>
      <w:proofErr w:type="spellEnd"/>
      <w:r w:rsidR="00F437A8" w:rsidRPr="003C060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-</w:t>
      </w:r>
      <w:proofErr w:type="spellStart"/>
      <w:r w:rsidR="00F437A8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solne</w:t>
      </w:r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chniy</w:t>
      </w:r>
      <w:proofErr w:type="spellEnd"/>
      <w:r w:rsidR="005A50CE" w:rsidRPr="003C060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.</w:t>
      </w:r>
      <w:proofErr w:type="spellStart"/>
      <w:r w:rsidR="005A50CE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val="en-US" w:eastAsia="ru-RU"/>
        </w:rPr>
        <w:t>ru</w:t>
      </w:r>
      <w:proofErr w:type="spellEnd"/>
    </w:p>
    <w:p w:rsidR="00485DBF" w:rsidRPr="00C906EC" w:rsidRDefault="00AF44F2" w:rsidP="006E3488">
      <w:pPr>
        <w:spacing w:after="0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 xml:space="preserve"> </w:t>
      </w:r>
      <w:r w:rsidRPr="001378E3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  <w:lang w:eastAsia="ru-RU"/>
        </w:rPr>
        <w:t>ВК</w:t>
      </w:r>
      <w:r w:rsidRPr="00CC62BD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ru-RU"/>
        </w:rPr>
        <w:t xml:space="preserve">: </w:t>
      </w:r>
      <w:hyperlink r:id="rId6" w:history="1">
        <w:r w:rsidR="00C906EC" w:rsidRPr="003B0E76">
          <w:rPr>
            <w:rStyle w:val="a9"/>
            <w:rFonts w:ascii="Times New Roman" w:hAnsi="Times New Roman" w:cs="Times New Roman"/>
            <w:i/>
            <w:lang w:val="en-US"/>
          </w:rPr>
          <w:t>https</w:t>
        </w:r>
        <w:r w:rsidR="00C906EC" w:rsidRPr="003B0E76">
          <w:rPr>
            <w:rStyle w:val="a9"/>
            <w:rFonts w:ascii="Times New Roman" w:hAnsi="Times New Roman" w:cs="Times New Roman"/>
            <w:i/>
          </w:rPr>
          <w:t>://</w:t>
        </w:r>
        <w:proofErr w:type="spellStart"/>
        <w:r w:rsidR="00C906EC" w:rsidRPr="003B0E76">
          <w:rPr>
            <w:rStyle w:val="a9"/>
            <w:rFonts w:ascii="Times New Roman" w:hAnsi="Times New Roman" w:cs="Times New Roman"/>
            <w:i/>
            <w:lang w:val="en-US"/>
          </w:rPr>
          <w:t>vk</w:t>
        </w:r>
        <w:proofErr w:type="spellEnd"/>
        <w:r w:rsidR="00C906EC" w:rsidRPr="003B0E76">
          <w:rPr>
            <w:rStyle w:val="a9"/>
            <w:rFonts w:ascii="Times New Roman" w:hAnsi="Times New Roman" w:cs="Times New Roman"/>
            <w:i/>
          </w:rPr>
          <w:t>.</w:t>
        </w:r>
        <w:r w:rsidR="00C906EC" w:rsidRPr="003B0E76">
          <w:rPr>
            <w:rStyle w:val="a9"/>
            <w:rFonts w:ascii="Times New Roman" w:hAnsi="Times New Roman" w:cs="Times New Roman"/>
            <w:i/>
            <w:lang w:val="en-US"/>
          </w:rPr>
          <w:t>com</w:t>
        </w:r>
        <w:r w:rsidR="00C906EC" w:rsidRPr="003B0E76">
          <w:rPr>
            <w:rStyle w:val="a9"/>
            <w:rFonts w:ascii="Times New Roman" w:hAnsi="Times New Roman" w:cs="Times New Roman"/>
            <w:i/>
          </w:rPr>
          <w:t>/</w:t>
        </w:r>
        <w:proofErr w:type="spellStart"/>
        <w:r w:rsidR="00C906EC" w:rsidRPr="003B0E76">
          <w:rPr>
            <w:rStyle w:val="a9"/>
            <w:rFonts w:ascii="Times New Roman" w:hAnsi="Times New Roman" w:cs="Times New Roman"/>
            <w:i/>
            <w:lang w:val="en-US"/>
          </w:rPr>
          <w:t>orlyonokmchs</w:t>
        </w:r>
        <w:proofErr w:type="spellEnd"/>
      </w:hyperlink>
    </w:p>
    <w:p w:rsidR="00C906EC" w:rsidRPr="00C906EC" w:rsidRDefault="00C906EC" w:rsidP="006E3488">
      <w:pPr>
        <w:spacing w:after="0"/>
        <w:jc w:val="right"/>
        <w:rPr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u w:val="single"/>
          <w:lang w:val="en-US"/>
        </w:rPr>
        <w:t>Telegram</w:t>
      </w:r>
      <w:r w:rsidRPr="00C906EC">
        <w:rPr>
          <w:rFonts w:ascii="Times New Roman" w:hAnsi="Times New Roman" w:cs="Times New Roman"/>
          <w:i/>
          <w:u w:val="single"/>
          <w:lang w:val="en-US"/>
        </w:rPr>
        <w:t>:</w:t>
      </w:r>
      <w:r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Pr="00C906EC">
        <w:rPr>
          <w:rFonts w:ascii="Times New Roman" w:hAnsi="Times New Roman" w:cs="Times New Roman"/>
          <w:i/>
          <w:color w:val="0070C0"/>
          <w:u w:val="single"/>
          <w:lang w:val="en-US"/>
        </w:rPr>
        <w:t>https://t.me/orlenok_mchs</w:t>
      </w:r>
    </w:p>
    <w:sectPr w:rsidR="00C906EC" w:rsidRPr="00C906EC" w:rsidSect="00CF0A88">
      <w:headerReference w:type="default" r:id="rId7"/>
      <w:pgSz w:w="11906" w:h="16838"/>
      <w:pgMar w:top="289" w:right="397" w:bottom="312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6F" w:rsidRDefault="00C93C60">
      <w:pPr>
        <w:spacing w:after="0" w:line="240" w:lineRule="auto"/>
      </w:pPr>
      <w:r>
        <w:separator/>
      </w:r>
    </w:p>
  </w:endnote>
  <w:endnote w:type="continuationSeparator" w:id="0">
    <w:p w:rsidR="00A2106F" w:rsidRDefault="00C9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6F" w:rsidRDefault="00C93C60">
      <w:pPr>
        <w:spacing w:after="0" w:line="240" w:lineRule="auto"/>
      </w:pPr>
      <w:r>
        <w:separator/>
      </w:r>
    </w:p>
  </w:footnote>
  <w:footnote w:type="continuationSeparator" w:id="0">
    <w:p w:rsidR="00A2106F" w:rsidRDefault="00C9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1C" w:rsidRPr="00CC62BD" w:rsidRDefault="00330030" w:rsidP="00CC62BD">
    <w:pPr>
      <w:pStyle w:val="a3"/>
      <w:rPr>
        <w:rFonts w:ascii="Bookman Old Style" w:hAnsi="Bookman Old Style"/>
        <w:b/>
        <w:bCs/>
        <w:i/>
        <w:iCs/>
        <w:lang w:val="en-US"/>
      </w:rPr>
    </w:pPr>
    <w:sdt>
      <w:sdtPr>
        <w:id w:val="-914389767"/>
        <w:docPartObj>
          <w:docPartGallery w:val="Page Numbers (Margins)"/>
          <w:docPartUnique/>
        </w:docPartObj>
      </w:sdtPr>
      <w:sdtEndPr/>
      <w:sdtContent>
        <w:r w:rsidR="00BE4A12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196215" cy="329565"/>
                  <wp:effectExtent l="0" t="0" r="762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DDD" w:rsidRDefault="00CE33B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AF44F2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1C5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-35.75pt;margin-top:0;width:15.4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JKpwIAABY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" o:allowincell="f" stroked="f">
                  <v:textbox>
                    <w:txbxContent>
                      <w:p w:rsidR="001C2DDD" w:rsidRDefault="00CE33B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AF44F2">
                          <w:instrText>PAGE   \* MERGEFORMAT</w:instrText>
                        </w:r>
                        <w:r>
                          <w:fldChar w:fldCharType="separate"/>
                        </w:r>
                        <w:r w:rsidR="00781C5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F2"/>
    <w:rsid w:val="000C7DFD"/>
    <w:rsid w:val="001720FF"/>
    <w:rsid w:val="002A3C24"/>
    <w:rsid w:val="00352991"/>
    <w:rsid w:val="00365F9B"/>
    <w:rsid w:val="003C060E"/>
    <w:rsid w:val="00485972"/>
    <w:rsid w:val="00485DBF"/>
    <w:rsid w:val="00552DB8"/>
    <w:rsid w:val="005A50CE"/>
    <w:rsid w:val="005B36A1"/>
    <w:rsid w:val="005E5E53"/>
    <w:rsid w:val="006B69A1"/>
    <w:rsid w:val="006E3488"/>
    <w:rsid w:val="006E58C2"/>
    <w:rsid w:val="006F0444"/>
    <w:rsid w:val="00781C50"/>
    <w:rsid w:val="0080335F"/>
    <w:rsid w:val="0087511F"/>
    <w:rsid w:val="00A17081"/>
    <w:rsid w:val="00A2106F"/>
    <w:rsid w:val="00AF44F2"/>
    <w:rsid w:val="00BA2E34"/>
    <w:rsid w:val="00BE4A12"/>
    <w:rsid w:val="00C505E6"/>
    <w:rsid w:val="00C906EC"/>
    <w:rsid w:val="00C93C60"/>
    <w:rsid w:val="00CB4894"/>
    <w:rsid w:val="00CC62BD"/>
    <w:rsid w:val="00CE33B1"/>
    <w:rsid w:val="00CF0A88"/>
    <w:rsid w:val="00D65B42"/>
    <w:rsid w:val="00D82075"/>
    <w:rsid w:val="00F20054"/>
    <w:rsid w:val="00F437A8"/>
    <w:rsid w:val="00F439B8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68D94B-ACA6-4B35-9E3F-95E34A3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4F2"/>
  </w:style>
  <w:style w:type="table" w:customStyle="1" w:styleId="TableGrid">
    <w:name w:val="TableGrid"/>
    <w:rsid w:val="00AF44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D8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075"/>
  </w:style>
  <w:style w:type="paragraph" w:styleId="a7">
    <w:name w:val="Balloon Text"/>
    <w:basedOn w:val="a"/>
    <w:link w:val="a8"/>
    <w:uiPriority w:val="99"/>
    <w:semiHidden/>
    <w:unhideWhenUsed/>
    <w:rsid w:val="00CF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8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C7D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rlyonokmch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Наталия Викторовна</cp:lastModifiedBy>
  <cp:revision>4</cp:revision>
  <cp:lastPrinted>2022-06-21T08:35:00Z</cp:lastPrinted>
  <dcterms:created xsi:type="dcterms:W3CDTF">2023-05-18T10:48:00Z</dcterms:created>
  <dcterms:modified xsi:type="dcterms:W3CDTF">2023-05-18T10:53:00Z</dcterms:modified>
</cp:coreProperties>
</file>